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E24" w:rsidRPr="00102903" w:rsidRDefault="00102903" w:rsidP="00B10ADF">
      <w:pPr>
        <w:spacing w:after="120"/>
        <w:jc w:val="both"/>
        <w:rPr>
          <w:b/>
        </w:rPr>
      </w:pPr>
      <w:r w:rsidRPr="00102903">
        <w:rPr>
          <w:b/>
        </w:rPr>
        <w:t>Český výrobek na trhu – jak ho poznáme?</w:t>
      </w:r>
    </w:p>
    <w:p w:rsidR="00102903" w:rsidRDefault="00102903" w:rsidP="00B10ADF">
      <w:pPr>
        <w:spacing w:after="120"/>
        <w:jc w:val="both"/>
      </w:pPr>
      <w:r>
        <w:t>(Tisková zpráva Sdružení českých spotřebitelů)</w:t>
      </w:r>
    </w:p>
    <w:p w:rsidR="00102903" w:rsidRDefault="00102903" w:rsidP="00B10ADF">
      <w:pPr>
        <w:spacing w:after="120"/>
        <w:jc w:val="both"/>
      </w:pPr>
      <w:bookmarkStart w:id="0" w:name="_GoBack"/>
      <w:bookmarkEnd w:id="0"/>
    </w:p>
    <w:p w:rsidR="00102903" w:rsidRPr="00102903" w:rsidRDefault="006052AE" w:rsidP="00B10ADF">
      <w:pPr>
        <w:spacing w:after="120"/>
        <w:jc w:val="both"/>
      </w:pPr>
      <w:r>
        <w:t xml:space="preserve">Praha, 2014-11-17. </w:t>
      </w:r>
      <w:r w:rsidR="00102903" w:rsidRPr="00102903">
        <w:t>Spotřebitel nemá mnoho nástrojů, jak se „spolehlivě“ orientovat ohledně bezpečnosti a kvality výrobků a služeb na trhu. V orientaci mu mají napomoci značky kvality, které jsou používány pro potraviny i výrobky nepotravinové, a i pro služby.</w:t>
      </w:r>
    </w:p>
    <w:p w:rsidR="00102903" w:rsidRDefault="00102903" w:rsidP="00B10ADF">
      <w:pPr>
        <w:spacing w:after="120"/>
        <w:jc w:val="both"/>
      </w:pPr>
      <w:r w:rsidRPr="00102903">
        <w:t xml:space="preserve">Skutečnost je ovšem taková, že důvěryhodnost značek je různá a nezřídka spíše problematická. </w:t>
      </w:r>
      <w:r>
        <w:t>S</w:t>
      </w:r>
      <w:r w:rsidRPr="00102903">
        <w:t>potřebitel se není schopen v přemíře značek orientovat a neví, na které se spolehnout, jak je odlišit</w:t>
      </w:r>
      <w:r>
        <w:t xml:space="preserve"> s ohledem na jejich přidanou hodnotu, pokud nějakou </w:t>
      </w:r>
      <w:r w:rsidR="006052AE">
        <w:t xml:space="preserve">vůbec </w:t>
      </w:r>
      <w:r>
        <w:t xml:space="preserve">mají. Sdružení českých spotřebitelů nedávno hodnotilo značky pro kvalitu potravin na trhu; z 12 prověřovaných značek splnily </w:t>
      </w:r>
      <w:r w:rsidRPr="00102903">
        <w:t xml:space="preserve">přijatelně </w:t>
      </w:r>
      <w:r>
        <w:t>základní</w:t>
      </w:r>
      <w:r w:rsidRPr="00102903">
        <w:t xml:space="preserve"> kritéri</w:t>
      </w:r>
      <w:r>
        <w:t>a</w:t>
      </w:r>
      <w:r w:rsidRPr="00102903">
        <w:t xml:space="preserve"> </w:t>
      </w:r>
      <w:r>
        <w:t xml:space="preserve">stanovená sdružením </w:t>
      </w:r>
      <w:r w:rsidRPr="00102903">
        <w:t>pro značku kvality  pouze dvě značky:</w:t>
      </w:r>
      <w:r>
        <w:t xml:space="preserve"> To není pro spotřebitele dobrá zpráva.</w:t>
      </w:r>
    </w:p>
    <w:p w:rsidR="00102903" w:rsidRPr="00102903" w:rsidRDefault="00102903" w:rsidP="00B10ADF">
      <w:pPr>
        <w:spacing w:after="120"/>
        <w:jc w:val="both"/>
      </w:pPr>
      <w:r>
        <w:t>Pro mnohé spotřebitele je nyní důležitý původ potraviny. Nebudeme zde nyní rozebírat, zda je to skutečně hodnověrná informace o kvalitě</w:t>
      </w:r>
      <w:r w:rsidR="006052AE">
        <w:t xml:space="preserve"> produktu. Skutečností je, že výroba i obchod tuto vlnu využívají a stavějí na ní při dodávání a prodeji potravin. „Český</w:t>
      </w:r>
      <w:r>
        <w:t xml:space="preserve"> </w:t>
      </w:r>
      <w:r w:rsidR="006052AE">
        <w:t>výrobek“ je nyní prostě dobrou značkou</w:t>
      </w:r>
      <w:r w:rsidR="006052AE" w:rsidRPr="006052AE">
        <w:t xml:space="preserve"> </w:t>
      </w:r>
      <w:r w:rsidR="006052AE">
        <w:t xml:space="preserve">a takové označení dobrým </w:t>
      </w:r>
      <w:r w:rsidR="006052AE" w:rsidRPr="00102903">
        <w:t>marketingovým nástrojem</w:t>
      </w:r>
      <w:r w:rsidR="006052AE">
        <w:t>. Problém je, že český výrobek není legislativně definován a každému subjektu je v zásadě umožněna vlastní interpretace a postupy.</w:t>
      </w:r>
    </w:p>
    <w:p w:rsidR="006052AE" w:rsidRDefault="00B10ADF" w:rsidP="00B10ADF">
      <w:pPr>
        <w:spacing w:after="120"/>
        <w:jc w:val="both"/>
        <w:rPr>
          <w:rFonts w:eastAsia="Calibri"/>
        </w:rPr>
      </w:pPr>
      <w:r>
        <w:t xml:space="preserve">Lze proto vítat, že Ministerstvo zemědělství připravilo návrh </w:t>
      </w:r>
      <w:r w:rsidR="006052AE" w:rsidRPr="00CA42F2">
        <w:t>vyhlášk</w:t>
      </w:r>
      <w:r>
        <w:t xml:space="preserve">y o způsobu označování potravin. Jeho součástí je i pokus </w:t>
      </w:r>
      <w:r w:rsidR="006052AE" w:rsidRPr="009711B2">
        <w:rPr>
          <w:rFonts w:eastAsia="Calibri"/>
        </w:rPr>
        <w:t xml:space="preserve">„standardizovat“ pojem „česká potravina“ stanovením určitých kritérií. </w:t>
      </w:r>
    </w:p>
    <w:p w:rsidR="00B10ADF" w:rsidRDefault="00B10ADF" w:rsidP="00B10ADF">
      <w:pPr>
        <w:spacing w:after="120"/>
        <w:jc w:val="both"/>
      </w:pPr>
      <w:r>
        <w:rPr>
          <w:rFonts w:eastAsia="Calibri"/>
        </w:rPr>
        <w:t xml:space="preserve">Vyhláška samotná bude spotřebiteli nesporným přínosem. Upřesňuje totiž řadu omezení ve vztahu k označení potravin, které výroba i obchod široce využívají, či lépe zneužívají. Jedná se o pojmy typu </w:t>
      </w:r>
      <w:r w:rsidRPr="00B10ADF">
        <w:t>„domácí“, „čerstvý“, „živý“, „čistý“, „přírodní“ nebo „pravý“</w:t>
      </w:r>
      <w:r>
        <w:t xml:space="preserve">, které často </w:t>
      </w:r>
      <w:r w:rsidRPr="00B10ADF">
        <w:t>uvádí spotřebitele v</w:t>
      </w:r>
      <w:r>
        <w:t> </w:t>
      </w:r>
      <w:r w:rsidRPr="00B10ADF">
        <w:t>omyl</w:t>
      </w:r>
      <w:r>
        <w:t>. Podobně je tomu s údajem, že výrobek je</w:t>
      </w:r>
      <w:r w:rsidRPr="00B10ADF">
        <w:t xml:space="preserve"> „natural“ nebo „poctivý“, </w:t>
      </w:r>
      <w:r>
        <w:t xml:space="preserve">ale také třeba </w:t>
      </w:r>
      <w:r w:rsidRPr="00B10ADF">
        <w:t>„</w:t>
      </w:r>
      <w:proofErr w:type="spellStart"/>
      <w:r w:rsidRPr="00B10ADF">
        <w:t>dia</w:t>
      </w:r>
      <w:proofErr w:type="spellEnd"/>
      <w:r w:rsidRPr="00B10ADF">
        <w:t>“</w:t>
      </w:r>
      <w:r>
        <w:t>. Upřesnění vymezení těchto a dalších údajů velmi oceňujeme.</w:t>
      </w:r>
    </w:p>
    <w:p w:rsidR="00B10ADF" w:rsidRPr="00064EE1" w:rsidRDefault="00B10ADF" w:rsidP="00B10ADF">
      <w:pPr>
        <w:spacing w:after="120"/>
        <w:jc w:val="both"/>
      </w:pPr>
      <w:r>
        <w:t>Za přiměřené opatření lze považovat navržené ustanovení, že b</w:t>
      </w:r>
      <w:r w:rsidRPr="00064EE1">
        <w:t xml:space="preserve">alená potravina, která obsahuje více než 2,5 % soli, se označí obsahem soli v procentech hmotnostních. </w:t>
      </w:r>
      <w:r>
        <w:t>To je rozhodně lepší než iniciativy sociálního inženýrství na bázi regulace spotřeby umělým navyšování ceny „nezdravých“ (?!?!) potravin.</w:t>
      </w:r>
    </w:p>
    <w:p w:rsidR="00B10ADF" w:rsidRDefault="00B10ADF" w:rsidP="00B10ADF">
      <w:pPr>
        <w:spacing w:after="120"/>
        <w:jc w:val="both"/>
      </w:pPr>
      <w:r>
        <w:t>Nadšení z návrhu vyhlášky ale opadne, když se dostaneme k ustanovení, kterým ministerstvo zamýšlí</w:t>
      </w:r>
      <w:r w:rsidR="00CD7C96">
        <w:t xml:space="preserve"> vydefinovat „český výrobek/potravinu“. Jak uvádím výše, iniciativu samotnou lze pochválit, </w:t>
      </w:r>
      <w:r w:rsidR="00EB49A0">
        <w:t>navržené znění</w:t>
      </w:r>
      <w:r w:rsidR="00CD7C96">
        <w:t xml:space="preserve"> ale již méně. Navržený způsob je totiž zaměřen proti spotřebiteli a je proto pro nás nepřijatelný.</w:t>
      </w:r>
    </w:p>
    <w:p w:rsidR="00CD7C96" w:rsidRPr="00EB165D" w:rsidRDefault="00CD7C96" w:rsidP="00CD7C96">
      <w:pPr>
        <w:spacing w:after="120"/>
        <w:jc w:val="both"/>
      </w:pPr>
      <w:r>
        <w:t>Spor jistě nevyvolá podmínka, že p</w:t>
      </w:r>
      <w:r w:rsidRPr="00EB165D">
        <w:t>otravinu je možné dobrovolně označit slovy „česká potravina“ pokud výrobek byl</w:t>
      </w:r>
      <w:r>
        <w:t xml:space="preserve"> </w:t>
      </w:r>
      <w:r w:rsidRPr="00EB165D">
        <w:t>vyroben</w:t>
      </w:r>
      <w:r>
        <w:t xml:space="preserve"> </w:t>
      </w:r>
      <w:r w:rsidRPr="00EB165D">
        <w:t>na území České republi</w:t>
      </w:r>
      <w:r>
        <w:t xml:space="preserve">ky a že i výrobce je </w:t>
      </w:r>
      <w:r w:rsidRPr="00EB165D">
        <w:t xml:space="preserve">podnik usazený na území České republiky </w:t>
      </w:r>
      <w:r>
        <w:t xml:space="preserve">(i když druhá podmínka už může být poněkud kontraverzní). </w:t>
      </w:r>
    </w:p>
    <w:p w:rsidR="006052AE" w:rsidRPr="006153DA" w:rsidRDefault="00CD7C96" w:rsidP="00B10ADF">
      <w:pPr>
        <w:spacing w:after="120"/>
        <w:jc w:val="both"/>
      </w:pPr>
      <w:r>
        <w:t xml:space="preserve">Pro nás, spotřebitele, je však problémem ustanovení, že </w:t>
      </w:r>
      <w:r w:rsidR="006052AE" w:rsidRPr="006153DA">
        <w:t xml:space="preserve">nejméně 75 % složek k výrobě </w:t>
      </w:r>
      <w:r>
        <w:t>„české potraviny“ musí pocházet</w:t>
      </w:r>
      <w:r w:rsidR="006052AE" w:rsidRPr="006153DA">
        <w:t xml:space="preserve"> z České republiky</w:t>
      </w:r>
      <w:r>
        <w:t xml:space="preserve">. Takový princip </w:t>
      </w:r>
      <w:r w:rsidR="006052AE" w:rsidRPr="006153DA">
        <w:t>pokládáme za nesmírně zjednodušen</w:t>
      </w:r>
      <w:r>
        <w:t>ý</w:t>
      </w:r>
      <w:r w:rsidR="006052AE" w:rsidRPr="006153DA">
        <w:t xml:space="preserve"> a proto v zásadě za problematick</w:t>
      </w:r>
      <w:r>
        <w:t>ý</w:t>
      </w:r>
      <w:r w:rsidR="006052AE" w:rsidRPr="006153DA">
        <w:t xml:space="preserve"> a </w:t>
      </w:r>
      <w:r w:rsidR="006052AE">
        <w:t xml:space="preserve">konečně </w:t>
      </w:r>
      <w:r w:rsidR="006052AE" w:rsidRPr="006153DA">
        <w:t>tedy neakceptovateln</w:t>
      </w:r>
      <w:r>
        <w:t>ý</w:t>
      </w:r>
      <w:r w:rsidR="006052AE" w:rsidRPr="006153DA">
        <w:t>.</w:t>
      </w:r>
      <w:r w:rsidR="006052AE">
        <w:t xml:space="preserve"> Jeho </w:t>
      </w:r>
      <w:r w:rsidR="006052AE">
        <w:lastRenderedPageBreak/>
        <w:t xml:space="preserve">uplatnění by poškodilo </w:t>
      </w:r>
      <w:r>
        <w:t xml:space="preserve">nepochybně </w:t>
      </w:r>
      <w:r w:rsidR="006052AE">
        <w:t xml:space="preserve">zájmy spotřebitele a </w:t>
      </w:r>
      <w:r>
        <w:t xml:space="preserve">je </w:t>
      </w:r>
      <w:r w:rsidR="006052AE">
        <w:t xml:space="preserve">tedy </w:t>
      </w:r>
      <w:r>
        <w:t>proti deklarovanému smyslu legislativnímu zakotvení</w:t>
      </w:r>
      <w:r w:rsidR="006052AE">
        <w:t xml:space="preserve"> pojmu „český výrobek“.</w:t>
      </w:r>
    </w:p>
    <w:p w:rsidR="006052AE" w:rsidRPr="006153DA" w:rsidRDefault="00CD7C96" w:rsidP="00B10ADF">
      <w:pPr>
        <w:spacing w:after="120"/>
        <w:jc w:val="both"/>
      </w:pPr>
      <w:r>
        <w:t>Jistě, navržený l</w:t>
      </w:r>
      <w:r w:rsidR="006052AE" w:rsidRPr="006153DA">
        <w:t xml:space="preserve">imit </w:t>
      </w:r>
      <w:r w:rsidRPr="006153DA">
        <w:t xml:space="preserve">může být logický </w:t>
      </w:r>
      <w:r w:rsidR="006052AE" w:rsidRPr="006153DA">
        <w:t>z hledis</w:t>
      </w:r>
      <w:r w:rsidR="006052AE">
        <w:t>ka</w:t>
      </w:r>
      <w:r w:rsidR="006052AE" w:rsidRPr="006153DA">
        <w:t xml:space="preserve"> zastoupení </w:t>
      </w:r>
      <w:r w:rsidR="006052AE" w:rsidRPr="00CD7C96">
        <w:rPr>
          <w:u w:val="single"/>
        </w:rPr>
        <w:t>jednotlivých složek</w:t>
      </w:r>
      <w:r w:rsidR="006052AE" w:rsidRPr="006153DA">
        <w:t xml:space="preserve"> a </w:t>
      </w:r>
      <w:r>
        <w:t xml:space="preserve">takto se jevit jako </w:t>
      </w:r>
      <w:r w:rsidR="006052AE" w:rsidRPr="006153DA">
        <w:t>oprávněný</w:t>
      </w:r>
      <w:r>
        <w:t>. Některé</w:t>
      </w:r>
      <w:r w:rsidR="006052AE" w:rsidRPr="006153DA">
        <w:t xml:space="preserve"> složky </w:t>
      </w:r>
      <w:r>
        <w:t>potravin se přece u nás nevyrábějí</w:t>
      </w:r>
      <w:r w:rsidR="006052AE" w:rsidRPr="006153DA">
        <w:t xml:space="preserve">. </w:t>
      </w:r>
    </w:p>
    <w:p w:rsidR="00EB49A0" w:rsidRDefault="006052AE" w:rsidP="00B10ADF">
      <w:pPr>
        <w:spacing w:after="120"/>
        <w:jc w:val="both"/>
      </w:pPr>
      <w:r w:rsidRPr="002A3FB0">
        <w:t xml:space="preserve">Z hlediska </w:t>
      </w:r>
      <w:r w:rsidRPr="00EB49A0">
        <w:rPr>
          <w:u w:val="single"/>
        </w:rPr>
        <w:t>surovinového zastoupení</w:t>
      </w:r>
      <w:r w:rsidRPr="002A3FB0">
        <w:t xml:space="preserve"> je však jakýkoliv limit </w:t>
      </w:r>
      <w:r w:rsidR="00EB49A0">
        <w:t xml:space="preserve">menší než 100% </w:t>
      </w:r>
      <w:r w:rsidRPr="002A3FB0">
        <w:t>vůči spotřebiteli kontraproduktivní</w:t>
      </w:r>
      <w:r w:rsidR="00EB49A0">
        <w:t>. Výše citované ustanovení totiž čti: Až 25 procent ve výrobku</w:t>
      </w:r>
      <w:r w:rsidR="00EB49A0" w:rsidRPr="006153DA">
        <w:t xml:space="preserve"> </w:t>
      </w:r>
      <w:r w:rsidR="00EB49A0">
        <w:t>„české potraviny“ nemusí pocházet</w:t>
      </w:r>
      <w:r w:rsidR="00EB49A0" w:rsidRPr="006153DA">
        <w:t xml:space="preserve"> z České republiky</w:t>
      </w:r>
      <w:r w:rsidR="00EB49A0">
        <w:t xml:space="preserve">. Takže? </w:t>
      </w:r>
      <w:r w:rsidRPr="002A3FB0">
        <w:t xml:space="preserve">Mléko </w:t>
      </w:r>
      <w:r w:rsidR="00EB49A0">
        <w:t>–</w:t>
      </w:r>
      <w:r w:rsidRPr="002A3FB0">
        <w:t xml:space="preserve"> česk</w:t>
      </w:r>
      <w:r w:rsidR="00EB49A0">
        <w:t>á potravina</w:t>
      </w:r>
      <w:r w:rsidRPr="002A3FB0">
        <w:t xml:space="preserve"> by mohlo obsahovat až 25 % mléka jiného původu, obdobně mouka v chlebu </w:t>
      </w:r>
      <w:r w:rsidR="00EB49A0">
        <w:t xml:space="preserve">atd., atd. </w:t>
      </w:r>
      <w:r w:rsidRPr="002A3FB0">
        <w:t>Toto nelze z h</w:t>
      </w:r>
      <w:r w:rsidR="00EB49A0">
        <w:t xml:space="preserve">lediska spotřebitele </w:t>
      </w:r>
      <w:proofErr w:type="gramStart"/>
      <w:r w:rsidR="00EB49A0">
        <w:t>akceptovat.</w:t>
      </w:r>
      <w:r w:rsidR="00EB49A0" w:rsidRPr="00EB49A0">
        <w:t xml:space="preserve"> </w:t>
      </w:r>
      <w:proofErr w:type="gramEnd"/>
      <w:r w:rsidR="00EB49A0" w:rsidRPr="002A3FB0">
        <w:t xml:space="preserve">Rozhodně podporujeme myšlenku, že by základní surovina (tj. ta uvedená v označení nebo zastoupená více než z 50 %) měla </w:t>
      </w:r>
      <w:r w:rsidR="00EB49A0">
        <w:t xml:space="preserve">ze </w:t>
      </w:r>
      <w:r w:rsidR="00EB49A0" w:rsidRPr="002A3FB0">
        <w:t>100 % pocházet z</w:t>
      </w:r>
      <w:r w:rsidR="00EB49A0">
        <w:t xml:space="preserve"> tuzemska - </w:t>
      </w:r>
      <w:r w:rsidR="00EB49A0" w:rsidRPr="002A3FB0">
        <w:t>ČR.</w:t>
      </w:r>
    </w:p>
    <w:p w:rsidR="00EB49A0" w:rsidRDefault="00EB49A0" w:rsidP="00EB49A0">
      <w:pPr>
        <w:spacing w:after="120"/>
        <w:jc w:val="both"/>
      </w:pPr>
      <w:r>
        <w:t xml:space="preserve">U </w:t>
      </w:r>
      <w:proofErr w:type="gramStart"/>
      <w:r>
        <w:t>uvedeném</w:t>
      </w:r>
      <w:proofErr w:type="gramEnd"/>
      <w:r>
        <w:t xml:space="preserve"> smyslu proto návrh vyhlášky Sdružení českých spotřebitelů rozporuje. Další možnosti řešení jsme připraveni řešit a navrhovat v rámci </w:t>
      </w:r>
      <w:r w:rsidRPr="002A3FB0">
        <w:t>pracovní skupin</w:t>
      </w:r>
      <w:r>
        <w:t>y</w:t>
      </w:r>
      <w:r w:rsidRPr="002A3FB0">
        <w:t xml:space="preserve"> ze zástupců zainteresovaných stran, kter</w:t>
      </w:r>
      <w:r>
        <w:t>ou navrhujeme ustavit.</w:t>
      </w:r>
    </w:p>
    <w:p w:rsidR="00EB49A0" w:rsidRDefault="00EB49A0" w:rsidP="00B10ADF">
      <w:pPr>
        <w:spacing w:after="120"/>
        <w:jc w:val="both"/>
      </w:pPr>
    </w:p>
    <w:p w:rsidR="00102903" w:rsidRDefault="00EB49A0" w:rsidP="00B10ADF">
      <w:pPr>
        <w:spacing w:after="120"/>
        <w:jc w:val="both"/>
      </w:pPr>
      <w:r>
        <w:t>Ing. Libor Dupal, ředitel Sdružení českých spotřebitelů</w:t>
      </w:r>
    </w:p>
    <w:p w:rsidR="00EB49A0" w:rsidRDefault="00EB49A0" w:rsidP="00B10ADF">
      <w:pPr>
        <w:spacing w:after="120"/>
        <w:jc w:val="both"/>
      </w:pPr>
      <w:hyperlink r:id="rId8" w:history="1">
        <w:r w:rsidRPr="00610538">
          <w:rPr>
            <w:rStyle w:val="Hypertextovodkaz"/>
          </w:rPr>
          <w:t>dupal@regio.cz</w:t>
        </w:r>
      </w:hyperlink>
      <w:r>
        <w:t>, tel. +420 602561856</w:t>
      </w:r>
    </w:p>
    <w:p w:rsidR="00EB49A0" w:rsidRDefault="00EB49A0" w:rsidP="00B10ADF">
      <w:pPr>
        <w:spacing w:after="120"/>
        <w:jc w:val="both"/>
      </w:pPr>
      <w:proofErr w:type="gramStart"/>
      <w:r>
        <w:t>www</w:t>
      </w:r>
      <w:proofErr w:type="gramEnd"/>
      <w:r>
        <w:t>.</w:t>
      </w:r>
      <w:proofErr w:type="gramStart"/>
      <w:r>
        <w:t>konzument</w:t>
      </w:r>
      <w:proofErr w:type="gramEnd"/>
      <w:r>
        <w:t>.cz</w:t>
      </w:r>
    </w:p>
    <w:p w:rsidR="00EB49A0" w:rsidRDefault="00EB49A0" w:rsidP="00B10ADF">
      <w:pPr>
        <w:spacing w:after="120"/>
        <w:jc w:val="both"/>
      </w:pPr>
    </w:p>
    <w:p w:rsidR="00EB49A0" w:rsidRDefault="00EB49A0" w:rsidP="00B10ADF">
      <w:pPr>
        <w:spacing w:after="120"/>
        <w:jc w:val="both"/>
      </w:pPr>
    </w:p>
    <w:p w:rsidR="00EB49A0" w:rsidRPr="00CC5F08" w:rsidRDefault="00EB49A0" w:rsidP="00B10ADF">
      <w:pPr>
        <w:spacing w:after="120"/>
        <w:jc w:val="both"/>
      </w:pPr>
    </w:p>
    <w:sectPr w:rsidR="00EB49A0" w:rsidRPr="00CC5F08" w:rsidSect="00B3637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373" w:right="1134" w:bottom="1797" w:left="1701" w:header="107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58D0" w:rsidRDefault="003B58D0">
      <w:r>
        <w:separator/>
      </w:r>
    </w:p>
  </w:endnote>
  <w:endnote w:type="continuationSeparator" w:id="0">
    <w:p w:rsidR="003B58D0" w:rsidRDefault="003B58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49A0" w:rsidRDefault="00EB49A0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9322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88"/>
      <w:gridCol w:w="1134"/>
    </w:tblGrid>
    <w:tr w:rsidR="00EB49A0" w:rsidRPr="00B36373" w:rsidTr="00EB49A0">
      <w:tc>
        <w:tcPr>
          <w:tcW w:w="8188" w:type="dxa"/>
        </w:tcPr>
        <w:p w:rsidR="00EB49A0" w:rsidRPr="00B36373" w:rsidRDefault="00EB49A0" w:rsidP="00EB49A0">
          <w:pPr>
            <w:rPr>
              <w:bCs/>
              <w:color w:val="7F7F7F" w:themeColor="text1" w:themeTint="80"/>
              <w:spacing w:val="10"/>
              <w:sz w:val="18"/>
              <w:szCs w:val="16"/>
            </w:rPr>
          </w:pPr>
          <w:r w:rsidRPr="00B36373">
            <w:rPr>
              <w:bCs/>
              <w:color w:val="7F7F7F" w:themeColor="text1" w:themeTint="80"/>
              <w:spacing w:val="10"/>
              <w:sz w:val="18"/>
              <w:szCs w:val="16"/>
            </w:rPr>
            <w:t xml:space="preserve">Sdružení českých </w:t>
          </w:r>
          <w:proofErr w:type="gramStart"/>
          <w:r w:rsidRPr="00B36373">
            <w:rPr>
              <w:bCs/>
              <w:color w:val="7F7F7F" w:themeColor="text1" w:themeTint="80"/>
              <w:spacing w:val="10"/>
              <w:sz w:val="18"/>
              <w:szCs w:val="16"/>
            </w:rPr>
            <w:t xml:space="preserve">spotřebitelů, </w:t>
          </w:r>
          <w:r>
            <w:rPr>
              <w:bCs/>
              <w:color w:val="7F7F7F" w:themeColor="text1" w:themeTint="80"/>
              <w:spacing w:val="10"/>
              <w:sz w:val="18"/>
              <w:szCs w:val="16"/>
            </w:rPr>
            <w:t xml:space="preserve">z. </w:t>
          </w:r>
          <w:proofErr w:type="spellStart"/>
          <w:r>
            <w:rPr>
              <w:bCs/>
              <w:color w:val="7F7F7F" w:themeColor="text1" w:themeTint="80"/>
              <w:spacing w:val="10"/>
              <w:sz w:val="18"/>
              <w:szCs w:val="16"/>
            </w:rPr>
            <w:t>ú.</w:t>
          </w:r>
          <w:proofErr w:type="spellEnd"/>
          <w:r>
            <w:rPr>
              <w:bCs/>
              <w:color w:val="7F7F7F" w:themeColor="text1" w:themeTint="80"/>
              <w:spacing w:val="10"/>
              <w:sz w:val="18"/>
              <w:szCs w:val="16"/>
            </w:rPr>
            <w:t>, Pod</w:t>
          </w:r>
          <w:proofErr w:type="gramEnd"/>
          <w:r>
            <w:rPr>
              <w:bCs/>
              <w:color w:val="7F7F7F" w:themeColor="text1" w:themeTint="80"/>
              <w:spacing w:val="10"/>
              <w:sz w:val="18"/>
              <w:szCs w:val="16"/>
            </w:rPr>
            <w:t xml:space="preserve"> Altánem 99/103, 100 00</w:t>
          </w:r>
          <w:r w:rsidRPr="00B36373">
            <w:rPr>
              <w:bCs/>
              <w:color w:val="7F7F7F" w:themeColor="text1" w:themeTint="80"/>
              <w:spacing w:val="10"/>
              <w:sz w:val="18"/>
              <w:szCs w:val="16"/>
            </w:rPr>
            <w:t xml:space="preserve"> Praha 10</w:t>
          </w:r>
        </w:p>
        <w:p w:rsidR="00EB49A0" w:rsidRPr="00B36373" w:rsidRDefault="00EB49A0" w:rsidP="00EB49A0">
          <w:pPr>
            <w:rPr>
              <w:bCs/>
              <w:color w:val="7F7F7F" w:themeColor="text1" w:themeTint="80"/>
              <w:spacing w:val="10"/>
              <w:sz w:val="18"/>
              <w:szCs w:val="16"/>
            </w:rPr>
          </w:pPr>
          <w:r>
            <w:rPr>
              <w:bCs/>
              <w:color w:val="7F7F7F" w:themeColor="text1" w:themeTint="80"/>
              <w:spacing w:val="10"/>
              <w:sz w:val="18"/>
              <w:szCs w:val="16"/>
            </w:rPr>
            <w:t>DIČ: CZ00409871, IČ: 409871</w:t>
          </w:r>
          <w:r w:rsidRPr="00B36373">
            <w:rPr>
              <w:bCs/>
              <w:color w:val="7F7F7F" w:themeColor="text1" w:themeTint="80"/>
              <w:spacing w:val="10"/>
              <w:sz w:val="18"/>
              <w:szCs w:val="16"/>
            </w:rPr>
            <w:t xml:space="preserve">  </w:t>
          </w:r>
        </w:p>
        <w:p w:rsidR="00EB49A0" w:rsidRPr="00B36373" w:rsidRDefault="00EB49A0" w:rsidP="00EB49A0">
          <w:pPr>
            <w:pStyle w:val="Zpat"/>
            <w:rPr>
              <w:color w:val="7F7F7F" w:themeColor="text1" w:themeTint="80"/>
            </w:rPr>
          </w:pPr>
          <w:r w:rsidRPr="00B36373">
            <w:rPr>
              <w:bCs/>
              <w:color w:val="7F7F7F" w:themeColor="text1" w:themeTint="80"/>
              <w:spacing w:val="10"/>
              <w:sz w:val="18"/>
              <w:szCs w:val="16"/>
            </w:rPr>
            <w:t xml:space="preserve">Bankovní spojení: Česká spořitelna, a. s., č. </w:t>
          </w:r>
          <w:proofErr w:type="spellStart"/>
          <w:r w:rsidRPr="00B36373">
            <w:rPr>
              <w:bCs/>
              <w:color w:val="7F7F7F" w:themeColor="text1" w:themeTint="80"/>
              <w:spacing w:val="10"/>
              <w:sz w:val="18"/>
              <w:szCs w:val="16"/>
            </w:rPr>
            <w:t>ú.</w:t>
          </w:r>
          <w:proofErr w:type="spellEnd"/>
          <w:r w:rsidRPr="00B36373">
            <w:rPr>
              <w:bCs/>
              <w:color w:val="7F7F7F" w:themeColor="text1" w:themeTint="80"/>
              <w:spacing w:val="10"/>
              <w:sz w:val="18"/>
              <w:szCs w:val="16"/>
            </w:rPr>
            <w:t xml:space="preserve"> 96282339/0800</w:t>
          </w:r>
        </w:p>
      </w:tc>
      <w:tc>
        <w:tcPr>
          <w:tcW w:w="1134" w:type="dxa"/>
        </w:tcPr>
        <w:p w:rsidR="00EB49A0" w:rsidRPr="00B36373" w:rsidRDefault="00EB49A0" w:rsidP="00EB49A0">
          <w:pPr>
            <w:pStyle w:val="Zpat"/>
            <w:jc w:val="right"/>
            <w:rPr>
              <w:color w:val="7F7F7F" w:themeColor="text1" w:themeTint="80"/>
            </w:rPr>
          </w:pPr>
          <w:r w:rsidRPr="00B36373">
            <w:rPr>
              <w:color w:val="7F7F7F" w:themeColor="text1" w:themeTint="80"/>
            </w:rPr>
            <w:fldChar w:fldCharType="begin"/>
          </w:r>
          <w:r w:rsidRPr="00B36373">
            <w:rPr>
              <w:color w:val="7F7F7F" w:themeColor="text1" w:themeTint="80"/>
            </w:rPr>
            <w:instrText>PAGE   \* MERGEFORMAT</w:instrText>
          </w:r>
          <w:r w:rsidRPr="00B36373">
            <w:rPr>
              <w:color w:val="7F7F7F" w:themeColor="text1" w:themeTint="80"/>
            </w:rPr>
            <w:fldChar w:fldCharType="separate"/>
          </w:r>
          <w:r w:rsidR="004C5DDB">
            <w:rPr>
              <w:noProof/>
              <w:color w:val="7F7F7F" w:themeColor="text1" w:themeTint="80"/>
            </w:rPr>
            <w:t>2</w:t>
          </w:r>
          <w:r w:rsidRPr="00B36373">
            <w:rPr>
              <w:color w:val="7F7F7F" w:themeColor="text1" w:themeTint="80"/>
            </w:rPr>
            <w:fldChar w:fldCharType="end"/>
          </w:r>
        </w:p>
      </w:tc>
    </w:tr>
  </w:tbl>
  <w:p w:rsidR="00EB49A0" w:rsidRPr="004A0A23" w:rsidRDefault="00EB49A0" w:rsidP="00B36373">
    <w:pPr>
      <w:pStyle w:val="Zpat"/>
      <w:rPr>
        <w:sz w:val="2"/>
      </w:rPr>
    </w:pPr>
  </w:p>
  <w:p w:rsidR="00EB49A0" w:rsidRPr="00B36373" w:rsidRDefault="00EB49A0">
    <w:pPr>
      <w:pStyle w:val="Zpat"/>
      <w:rPr>
        <w:sz w:val="1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49A0" w:rsidRDefault="00EB49A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58D0" w:rsidRDefault="003B58D0">
      <w:r>
        <w:separator/>
      </w:r>
    </w:p>
  </w:footnote>
  <w:footnote w:type="continuationSeparator" w:id="0">
    <w:p w:rsidR="003B58D0" w:rsidRDefault="003B58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49A0" w:rsidRDefault="00EB49A0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686"/>
      <w:gridCol w:w="1417"/>
      <w:gridCol w:w="3969"/>
    </w:tblGrid>
    <w:tr w:rsidR="00EB49A0" w:rsidTr="00EB49A0">
      <w:trPr>
        <w:cantSplit/>
      </w:trPr>
      <w:tc>
        <w:tcPr>
          <w:tcW w:w="3686" w:type="dxa"/>
          <w:tcBorders>
            <w:bottom w:val="single" w:sz="2" w:space="0" w:color="auto"/>
          </w:tcBorders>
        </w:tcPr>
        <w:p w:rsidR="00EB49A0" w:rsidRPr="00A35C1E" w:rsidRDefault="00EB49A0" w:rsidP="00B36373">
          <w:pPr>
            <w:spacing w:line="276" w:lineRule="auto"/>
            <w:rPr>
              <w:b/>
              <w:color w:val="7F7F7F" w:themeColor="text1" w:themeTint="80"/>
              <w:spacing w:val="10"/>
              <w:sz w:val="20"/>
              <w:szCs w:val="22"/>
            </w:rPr>
          </w:pPr>
          <w:r w:rsidRPr="00A35C1E">
            <w:rPr>
              <w:b/>
              <w:color w:val="7F7F7F" w:themeColor="text1" w:themeTint="80"/>
              <w:spacing w:val="10"/>
              <w:sz w:val="20"/>
              <w:szCs w:val="22"/>
            </w:rPr>
            <w:t>Pod Altánem 99/103, 100 00 Praha 10</w:t>
          </w:r>
        </w:p>
        <w:p w:rsidR="00EB49A0" w:rsidRPr="00A35C1E" w:rsidRDefault="00EB49A0" w:rsidP="00B36373">
          <w:pPr>
            <w:spacing w:line="276" w:lineRule="auto"/>
            <w:rPr>
              <w:b/>
              <w:color w:val="7F7F7F" w:themeColor="text1" w:themeTint="80"/>
              <w:spacing w:val="10"/>
              <w:sz w:val="20"/>
              <w:szCs w:val="22"/>
            </w:rPr>
          </w:pPr>
          <w:r w:rsidRPr="00A35C1E">
            <w:rPr>
              <w:b/>
              <w:color w:val="7F7F7F" w:themeColor="text1" w:themeTint="80"/>
              <w:spacing w:val="10"/>
              <w:sz w:val="20"/>
              <w:szCs w:val="22"/>
            </w:rPr>
            <w:t>DIČ: CZ00409871, IČ: 409871</w:t>
          </w:r>
        </w:p>
        <w:p w:rsidR="00EB49A0" w:rsidRPr="00A35C1E" w:rsidRDefault="00EB49A0" w:rsidP="00B36373">
          <w:pPr>
            <w:spacing w:line="276" w:lineRule="auto"/>
            <w:rPr>
              <w:b/>
              <w:color w:val="7F7F7F" w:themeColor="text1" w:themeTint="80"/>
              <w:spacing w:val="10"/>
              <w:sz w:val="20"/>
              <w:szCs w:val="22"/>
            </w:rPr>
          </w:pPr>
          <w:r w:rsidRPr="00A35C1E">
            <w:rPr>
              <w:b/>
              <w:color w:val="7F7F7F" w:themeColor="text1" w:themeTint="80"/>
              <w:spacing w:val="10"/>
              <w:sz w:val="20"/>
              <w:szCs w:val="22"/>
            </w:rPr>
            <w:t>Tel.: +420 261 263 574</w:t>
          </w:r>
        </w:p>
        <w:p w:rsidR="00EB49A0" w:rsidRDefault="00EB49A0" w:rsidP="00B36373">
          <w:pPr>
            <w:spacing w:line="276" w:lineRule="auto"/>
            <w:rPr>
              <w:b/>
              <w:bCs/>
              <w:spacing w:val="10"/>
            </w:rPr>
          </w:pPr>
          <w:hyperlink r:id="rId1" w:history="1">
            <w:r w:rsidRPr="00A35C1E">
              <w:rPr>
                <w:b/>
                <w:color w:val="7F7F7F" w:themeColor="text1" w:themeTint="80"/>
                <w:spacing w:val="10"/>
                <w:sz w:val="20"/>
                <w:szCs w:val="22"/>
              </w:rPr>
              <w:t>spotrebitel@regio.cz</w:t>
            </w:r>
          </w:hyperlink>
        </w:p>
      </w:tc>
      <w:tc>
        <w:tcPr>
          <w:tcW w:w="1417" w:type="dxa"/>
          <w:tcBorders>
            <w:bottom w:val="single" w:sz="2" w:space="0" w:color="auto"/>
          </w:tcBorders>
        </w:tcPr>
        <w:p w:rsidR="00EB49A0" w:rsidRDefault="00EB49A0" w:rsidP="00EB49A0">
          <w:pPr>
            <w:rPr>
              <w:spacing w:val="10"/>
            </w:rPr>
          </w:pPr>
        </w:p>
      </w:tc>
      <w:tc>
        <w:tcPr>
          <w:tcW w:w="3969" w:type="dxa"/>
          <w:tcBorders>
            <w:bottom w:val="single" w:sz="2" w:space="0" w:color="auto"/>
          </w:tcBorders>
        </w:tcPr>
        <w:p w:rsidR="00EB49A0" w:rsidRPr="00A76945" w:rsidRDefault="00EB49A0" w:rsidP="00B36373">
          <w:pPr>
            <w:pStyle w:val="Zkladntext"/>
            <w:tabs>
              <w:tab w:val="left" w:pos="426"/>
              <w:tab w:val="left" w:pos="720"/>
              <w:tab w:val="left" w:pos="1985"/>
            </w:tabs>
            <w:spacing w:line="240" w:lineRule="auto"/>
            <w:jc w:val="right"/>
            <w:rPr>
              <w:spacing w:val="10"/>
            </w:rPr>
          </w:pPr>
          <w:r>
            <w:rPr>
              <w:noProof/>
              <w:color w:val="000000" w:themeColor="text1"/>
              <w:spacing w:val="10"/>
              <w:sz w:val="20"/>
              <w:szCs w:val="22"/>
              <w:lang w:val="en-GB" w:eastAsia="en-GB"/>
            </w:rPr>
            <w:drawing>
              <wp:inline distT="0" distB="0" distL="0" distR="0" wp14:anchorId="7D5C43FB" wp14:editId="57A8F43C">
                <wp:extent cx="1922723" cy="633046"/>
                <wp:effectExtent l="0" t="0" r="0" b="0"/>
                <wp:docPr id="1" name="Obrázek 1" descr="G:\_archive_ag_du_new_recon\_SCS\_Formul_Loga_etc\_Korekce 2014 -manual atd\SCS manual\office &amp; web\SCS_logotyp_hlavni\SCS_logotyp_hlavni_RGB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:\_archive_ag_du_new_recon\_SCS\_Formul_Loga_etc\_Korekce 2014 -manual atd\SCS manual\office &amp; web\SCS_logotyp_hlavni\SCS_logotyp_hlavni_RGB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24151" cy="6335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B49A0" w:rsidRPr="00B36373" w:rsidRDefault="00EB49A0" w:rsidP="00B36373">
    <w:pPr>
      <w:pStyle w:val="Zhlav"/>
      <w:rPr>
        <w:rFonts w:ascii="Arial" w:hAnsi="Arial" w:cs="Arial"/>
        <w:sz w:val="4"/>
        <w:szCs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49A0" w:rsidRDefault="00EB49A0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C4F85"/>
    <w:multiLevelType w:val="hybridMultilevel"/>
    <w:tmpl w:val="CC7ADDB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B05ECF"/>
    <w:multiLevelType w:val="hybridMultilevel"/>
    <w:tmpl w:val="5CDE09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3440DD"/>
    <w:multiLevelType w:val="hybridMultilevel"/>
    <w:tmpl w:val="65C8383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A16FE0"/>
    <w:multiLevelType w:val="hybridMultilevel"/>
    <w:tmpl w:val="4D50788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6D7004"/>
    <w:rsid w:val="000C3A95"/>
    <w:rsid w:val="000F054E"/>
    <w:rsid w:val="00102903"/>
    <w:rsid w:val="0018143B"/>
    <w:rsid w:val="001F79A2"/>
    <w:rsid w:val="00262E00"/>
    <w:rsid w:val="002F0906"/>
    <w:rsid w:val="003049EB"/>
    <w:rsid w:val="00375D17"/>
    <w:rsid w:val="003B58D0"/>
    <w:rsid w:val="003D074B"/>
    <w:rsid w:val="0046589A"/>
    <w:rsid w:val="00470793"/>
    <w:rsid w:val="00490E7B"/>
    <w:rsid w:val="004B75E0"/>
    <w:rsid w:val="004C5DDB"/>
    <w:rsid w:val="004D59FA"/>
    <w:rsid w:val="004E4964"/>
    <w:rsid w:val="0051083E"/>
    <w:rsid w:val="00577130"/>
    <w:rsid w:val="005C4D59"/>
    <w:rsid w:val="005D70E3"/>
    <w:rsid w:val="006052AE"/>
    <w:rsid w:val="00652B75"/>
    <w:rsid w:val="006D7004"/>
    <w:rsid w:val="0070201E"/>
    <w:rsid w:val="007256ED"/>
    <w:rsid w:val="007C0E24"/>
    <w:rsid w:val="007D0D51"/>
    <w:rsid w:val="00813104"/>
    <w:rsid w:val="00822518"/>
    <w:rsid w:val="00850699"/>
    <w:rsid w:val="008B194A"/>
    <w:rsid w:val="00916AD3"/>
    <w:rsid w:val="00947FE7"/>
    <w:rsid w:val="00A04596"/>
    <w:rsid w:val="00A36BBB"/>
    <w:rsid w:val="00A62800"/>
    <w:rsid w:val="00AE2781"/>
    <w:rsid w:val="00AE5DB9"/>
    <w:rsid w:val="00B10ADF"/>
    <w:rsid w:val="00B36373"/>
    <w:rsid w:val="00B51FD5"/>
    <w:rsid w:val="00B71E61"/>
    <w:rsid w:val="00C2672A"/>
    <w:rsid w:val="00CC5F08"/>
    <w:rsid w:val="00CD7C96"/>
    <w:rsid w:val="00D62193"/>
    <w:rsid w:val="00DD75D6"/>
    <w:rsid w:val="00E24434"/>
    <w:rsid w:val="00EB49A0"/>
    <w:rsid w:val="00F9417C"/>
    <w:rsid w:val="00FC064E"/>
    <w:rsid w:val="00FF6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D75D6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947FE7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947FE7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sid w:val="00B36373"/>
    <w:pPr>
      <w:spacing w:line="360" w:lineRule="auto"/>
      <w:jc w:val="both"/>
    </w:pPr>
  </w:style>
  <w:style w:type="character" w:customStyle="1" w:styleId="ZkladntextChar">
    <w:name w:val="Základní text Char"/>
    <w:basedOn w:val="Standardnpsmoodstavce"/>
    <w:link w:val="Zkladntext"/>
    <w:rsid w:val="00B36373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3637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6373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363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basedOn w:val="Standardnpsmoodstavce"/>
    <w:link w:val="Zpat"/>
    <w:uiPriority w:val="99"/>
    <w:rsid w:val="00B36373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4B75E0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102903"/>
    <w:pPr>
      <w:spacing w:before="100" w:beforeAutospacing="1" w:after="100" w:afterAutospacing="1"/>
    </w:pPr>
    <w:rPr>
      <w:lang w:val="en-GB" w:eastAsia="en-GB"/>
    </w:rPr>
  </w:style>
  <w:style w:type="character" w:styleId="Siln">
    <w:name w:val="Strong"/>
    <w:basedOn w:val="Standardnpsmoodstavce"/>
    <w:uiPriority w:val="22"/>
    <w:qFormat/>
    <w:rsid w:val="00102903"/>
    <w:rPr>
      <w:b/>
      <w:bCs/>
    </w:rPr>
  </w:style>
  <w:style w:type="character" w:customStyle="1" w:styleId="apple-converted-space">
    <w:name w:val="apple-converted-space"/>
    <w:basedOn w:val="Standardnpsmoodstavce"/>
    <w:rsid w:val="00102903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10ADF"/>
    <w:pPr>
      <w:spacing w:after="200" w:line="276" w:lineRule="auto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10ADF"/>
    <w:rPr>
      <w:rFonts w:ascii="Calibri" w:eastAsia="Calibri" w:hAnsi="Calibri"/>
      <w:lang w:val="x-none" w:eastAsia="en-US"/>
    </w:rPr>
  </w:style>
  <w:style w:type="character" w:styleId="Znakapoznpodarou">
    <w:name w:val="footnote reference"/>
    <w:uiPriority w:val="99"/>
    <w:semiHidden/>
    <w:rsid w:val="00B10ADF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EB49A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947FE7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947FE7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sid w:val="00B36373"/>
    <w:pPr>
      <w:spacing w:line="360" w:lineRule="auto"/>
      <w:jc w:val="both"/>
    </w:pPr>
  </w:style>
  <w:style w:type="character" w:customStyle="1" w:styleId="ZkladntextChar">
    <w:name w:val="Základní text Char"/>
    <w:basedOn w:val="Standardnpsmoodstavce"/>
    <w:link w:val="Zkladntext"/>
    <w:rsid w:val="00B36373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3637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6373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363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basedOn w:val="Standardnpsmoodstavce"/>
    <w:link w:val="Zpat"/>
    <w:uiPriority w:val="99"/>
    <w:rsid w:val="00B3637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34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upal@regio.cz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mailto:spotrebitel@regio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2</Pages>
  <Words>644</Words>
  <Characters>3674</Characters>
  <Application>Microsoft Office Word</Application>
  <DocSecurity>0</DocSecurity>
  <Lines>30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Vážený pán</vt:lpstr>
      <vt:lpstr>Vážený pán</vt:lpstr>
    </vt:vector>
  </TitlesOfParts>
  <Company>Hewlett-Packard Company</Company>
  <LinksUpToDate>false</LinksUpToDate>
  <CharactersWithSpaces>4310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pán</dc:title>
  <dc:creator>Roman</dc:creator>
  <cp:lastModifiedBy>Libor Dupal</cp:lastModifiedBy>
  <cp:revision>10</cp:revision>
  <cp:lastPrinted>1900-12-31T23:00:00Z</cp:lastPrinted>
  <dcterms:created xsi:type="dcterms:W3CDTF">2014-02-04T13:04:00Z</dcterms:created>
  <dcterms:modified xsi:type="dcterms:W3CDTF">2014-11-17T08:49:00Z</dcterms:modified>
</cp:coreProperties>
</file>